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AF" w:rsidRPr="00AA1AC0" w:rsidRDefault="00AA1AC0">
      <w:pPr>
        <w:rPr>
          <w:rFonts w:ascii="Times New Roman" w:hAnsi="Times New Roman" w:cs="Times New Roman"/>
          <w:sz w:val="28"/>
          <w:szCs w:val="28"/>
        </w:rPr>
      </w:pPr>
      <w:r w:rsidRPr="00AA1AC0">
        <w:rPr>
          <w:rFonts w:ascii="Times New Roman" w:hAnsi="Times New Roman" w:cs="Times New Roman"/>
          <w:sz w:val="28"/>
          <w:szCs w:val="28"/>
        </w:rPr>
        <w:t>Медицинский кабинет</w:t>
      </w:r>
      <w:r w:rsidR="00F94A79">
        <w:rPr>
          <w:rFonts w:ascii="Times New Roman" w:hAnsi="Times New Roman" w:cs="Times New Roman"/>
          <w:sz w:val="28"/>
          <w:szCs w:val="28"/>
        </w:rPr>
        <w:t xml:space="preserve"> для о</w:t>
      </w:r>
      <w:r w:rsidR="00D90999" w:rsidRPr="00AA1AC0">
        <w:rPr>
          <w:rFonts w:ascii="Times New Roman" w:hAnsi="Times New Roman" w:cs="Times New Roman"/>
          <w:sz w:val="28"/>
          <w:szCs w:val="28"/>
        </w:rPr>
        <w:t>казания первичной довраче</w:t>
      </w:r>
      <w:r w:rsidRPr="00AA1AC0">
        <w:rPr>
          <w:rFonts w:ascii="Times New Roman" w:hAnsi="Times New Roman" w:cs="Times New Roman"/>
          <w:sz w:val="28"/>
          <w:szCs w:val="28"/>
        </w:rPr>
        <w:t>бной помощи воспитанникам.</w:t>
      </w:r>
    </w:p>
    <w:p w:rsidR="00AA1AC0" w:rsidRPr="00AA1AC0" w:rsidRDefault="00AA1AC0" w:rsidP="00AA1AC0">
      <w:pPr>
        <w:pStyle w:val="a3"/>
        <w:numPr>
          <w:ilvl w:val="0"/>
          <w:numId w:val="3"/>
        </w:numPr>
        <w:shd w:val="clear" w:color="auto" w:fill="FFFFFF"/>
        <w:spacing w:before="0" w:beforeAutospacing="0" w:after="102" w:afterAutospacing="0" w:line="181" w:lineRule="atLeast"/>
        <w:rPr>
          <w:color w:val="111D00"/>
          <w:sz w:val="28"/>
          <w:szCs w:val="28"/>
        </w:rPr>
      </w:pPr>
      <w:r w:rsidRPr="00AA1AC0">
        <w:rPr>
          <w:color w:val="111D00"/>
          <w:sz w:val="28"/>
          <w:szCs w:val="28"/>
        </w:rPr>
        <w:t>Оснащение медицинского кабинета ДОУ включает:</w:t>
      </w:r>
    </w:p>
    <w:p w:rsidR="00AA1AC0" w:rsidRPr="00F94A79" w:rsidRDefault="00AA1AC0" w:rsidP="00F94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C0">
        <w:rPr>
          <w:rFonts w:ascii="Times New Roman" w:hAnsi="Times New Roman" w:cs="Times New Roman"/>
          <w:color w:val="111D00"/>
          <w:sz w:val="28"/>
          <w:szCs w:val="28"/>
        </w:rPr>
        <w:t xml:space="preserve">Мебель: кушетка, рабочий стол и стул, ширма медицинская, аптечный и канцелярский шкафы, </w:t>
      </w:r>
      <w:hyperlink r:id="rId5" w:history="1">
        <w:r w:rsidRPr="00AA1AC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кушетка</w:t>
        </w:r>
      </w:hyperlink>
      <w:r w:rsidRPr="00ED37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AC0" w:rsidRPr="00AA1AC0" w:rsidRDefault="00AA1AC0" w:rsidP="00AA1AC0">
      <w:pPr>
        <w:pStyle w:val="a3"/>
        <w:numPr>
          <w:ilvl w:val="0"/>
          <w:numId w:val="3"/>
        </w:numPr>
        <w:shd w:val="clear" w:color="auto" w:fill="FFFFFF"/>
        <w:spacing w:before="0" w:beforeAutospacing="0" w:after="102" w:afterAutospacing="0" w:line="181" w:lineRule="atLeast"/>
        <w:rPr>
          <w:color w:val="111D00"/>
          <w:sz w:val="28"/>
          <w:szCs w:val="28"/>
        </w:rPr>
      </w:pPr>
      <w:proofErr w:type="gramStart"/>
      <w:r w:rsidRPr="00AA1AC0">
        <w:rPr>
          <w:color w:val="111D00"/>
          <w:sz w:val="28"/>
          <w:szCs w:val="28"/>
        </w:rPr>
        <w:t xml:space="preserve">Оборудование для медкабинета: для определения уровня физического развития – весы и ростомер, сантиметровая лента, динамометр ручной, спирометр; для оценки функционального состояния – тонометр, термометр, </w:t>
      </w:r>
      <w:proofErr w:type="spellStart"/>
      <w:r w:rsidRPr="00AA1AC0">
        <w:rPr>
          <w:color w:val="111D00"/>
          <w:sz w:val="28"/>
          <w:szCs w:val="28"/>
        </w:rPr>
        <w:t>стетофонендоскоп</w:t>
      </w:r>
      <w:proofErr w:type="spellEnd"/>
      <w:r w:rsidRPr="00AA1AC0">
        <w:rPr>
          <w:color w:val="111D00"/>
          <w:sz w:val="28"/>
          <w:szCs w:val="28"/>
        </w:rPr>
        <w:t>, секундомер, таблица</w:t>
      </w:r>
      <w:r w:rsidR="00F94A79">
        <w:rPr>
          <w:color w:val="111D00"/>
          <w:sz w:val="28"/>
          <w:szCs w:val="28"/>
        </w:rPr>
        <w:t xml:space="preserve"> для определения остроты зрения, холодильник.</w:t>
      </w:r>
      <w:proofErr w:type="gramEnd"/>
    </w:p>
    <w:p w:rsidR="00AA1AC0" w:rsidRDefault="00411793" w:rsidP="00AA1AC0">
      <w:pPr>
        <w:pStyle w:val="a3"/>
        <w:numPr>
          <w:ilvl w:val="0"/>
          <w:numId w:val="3"/>
        </w:numPr>
        <w:shd w:val="clear" w:color="auto" w:fill="FFFFFF"/>
        <w:spacing w:before="0" w:beforeAutospacing="0" w:after="102" w:afterAutospacing="0" w:line="181" w:lineRule="atLeast"/>
        <w:rPr>
          <w:color w:val="111D00"/>
          <w:sz w:val="28"/>
          <w:szCs w:val="28"/>
        </w:rPr>
      </w:pPr>
      <w:r>
        <w:rPr>
          <w:color w:val="111D00"/>
          <w:sz w:val="28"/>
          <w:szCs w:val="28"/>
        </w:rPr>
        <w:t xml:space="preserve"> Д</w:t>
      </w:r>
      <w:r w:rsidR="00AA1AC0" w:rsidRPr="00AA1AC0">
        <w:rPr>
          <w:color w:val="111D00"/>
          <w:sz w:val="28"/>
          <w:szCs w:val="28"/>
        </w:rPr>
        <w:t>ля соблюдения</w:t>
      </w:r>
      <w:r w:rsidR="00F94A79">
        <w:rPr>
          <w:color w:val="111D00"/>
          <w:sz w:val="28"/>
          <w:szCs w:val="28"/>
        </w:rPr>
        <w:t xml:space="preserve"> противоэпидемического режима</w:t>
      </w:r>
      <w:proofErr w:type="gramStart"/>
      <w:r w:rsidR="00F94A79">
        <w:rPr>
          <w:color w:val="111D00"/>
          <w:sz w:val="28"/>
          <w:szCs w:val="28"/>
        </w:rPr>
        <w:t xml:space="preserve"> :</w:t>
      </w:r>
      <w:proofErr w:type="gramEnd"/>
      <w:r w:rsidR="00F94A79">
        <w:rPr>
          <w:color w:val="111D00"/>
          <w:sz w:val="28"/>
          <w:szCs w:val="28"/>
        </w:rPr>
        <w:t xml:space="preserve"> </w:t>
      </w:r>
      <w:r w:rsidR="00AA1AC0" w:rsidRPr="00AA1AC0">
        <w:rPr>
          <w:color w:val="111D00"/>
          <w:sz w:val="28"/>
          <w:szCs w:val="28"/>
        </w:rPr>
        <w:t xml:space="preserve"> бактерицидный облучатель воздуха, емкости для сбора медицинских отходов, дезинфекции инструментов и расходных материалов, а также их хранения.</w:t>
      </w:r>
    </w:p>
    <w:p w:rsidR="00F94A79" w:rsidRPr="00AA1AC0" w:rsidRDefault="00F94A79" w:rsidP="00F94A79">
      <w:pPr>
        <w:pStyle w:val="a3"/>
        <w:shd w:val="clear" w:color="auto" w:fill="FFFFFF"/>
        <w:spacing w:before="0" w:beforeAutospacing="0" w:after="102" w:afterAutospacing="0" w:line="181" w:lineRule="atLeast"/>
        <w:ind w:left="720"/>
        <w:rPr>
          <w:color w:val="111D00"/>
          <w:sz w:val="28"/>
          <w:szCs w:val="28"/>
        </w:rPr>
      </w:pPr>
    </w:p>
    <w:p w:rsidR="00AA1AC0" w:rsidRDefault="00F94A79" w:rsidP="00F94A79">
      <w:pPr>
        <w:pStyle w:val="a3"/>
        <w:shd w:val="clear" w:color="auto" w:fill="FFFFFF"/>
        <w:spacing w:before="0" w:beforeAutospacing="0" w:after="102" w:afterAutospacing="0" w:line="181" w:lineRule="atLeast"/>
        <w:rPr>
          <w:color w:val="111D00"/>
          <w:sz w:val="28"/>
          <w:szCs w:val="28"/>
        </w:rPr>
      </w:pPr>
      <w:r>
        <w:rPr>
          <w:noProof/>
        </w:rPr>
        <w:drawing>
          <wp:inline distT="0" distB="0" distL="0" distR="0">
            <wp:extent cx="2390400" cy="2188800"/>
            <wp:effectExtent l="19050" t="0" r="0" b="0"/>
            <wp:docPr id="1" name="Рисунок 1" descr="C:\Users\Наталья Владимировна\AppData\Local\Microsoft\Windows\Temporary Internet Files\Content.Word\IMG_20210203_14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ладимировна\AppData\Local\Microsoft\Windows\Temporary Internet Files\Content.Word\IMG_20210203_141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23" cy="218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D00"/>
          <w:sz w:val="28"/>
          <w:szCs w:val="28"/>
        </w:rPr>
        <w:t xml:space="preserve">  </w:t>
      </w:r>
      <w:r w:rsidR="00411793">
        <w:rPr>
          <w:color w:val="111D00"/>
          <w:sz w:val="28"/>
          <w:szCs w:val="28"/>
        </w:rPr>
        <w:t xml:space="preserve">      </w:t>
      </w:r>
      <w:r>
        <w:rPr>
          <w:color w:val="111D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912825" cy="2184619"/>
            <wp:effectExtent l="19050" t="0" r="1825" b="0"/>
            <wp:docPr id="4" name="Рисунок 4" descr="C:\Users\Наталья Владимировна\AppData\Local\Microsoft\Windows\Temporary Internet Files\Content.Word\IMG_20210203_14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 Владимировна\AppData\Local\Microsoft\Windows\Temporary Internet Files\Content.Word\IMG_20210203_141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40" cy="21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79" w:rsidRDefault="00F94A79" w:rsidP="00F94A79">
      <w:pPr>
        <w:pStyle w:val="a3"/>
        <w:shd w:val="clear" w:color="auto" w:fill="FFFFFF"/>
        <w:spacing w:before="0" w:beforeAutospacing="0" w:after="102" w:afterAutospacing="0" w:line="181" w:lineRule="atLeast"/>
        <w:rPr>
          <w:color w:val="111D00"/>
          <w:sz w:val="28"/>
          <w:szCs w:val="28"/>
        </w:rPr>
      </w:pPr>
    </w:p>
    <w:p w:rsidR="00F94A79" w:rsidRDefault="00F94A79" w:rsidP="00F94A79">
      <w:pPr>
        <w:pStyle w:val="a3"/>
        <w:shd w:val="clear" w:color="auto" w:fill="FFFFFF"/>
        <w:spacing w:before="0" w:beforeAutospacing="0" w:after="102" w:afterAutospacing="0" w:line="181" w:lineRule="atLeast"/>
        <w:rPr>
          <w:color w:val="111D00"/>
          <w:sz w:val="28"/>
          <w:szCs w:val="28"/>
        </w:rPr>
      </w:pPr>
    </w:p>
    <w:p w:rsidR="00F94A79" w:rsidRPr="00AA1AC0" w:rsidRDefault="00F94A79" w:rsidP="00F94A79">
      <w:pPr>
        <w:pStyle w:val="a3"/>
        <w:shd w:val="clear" w:color="auto" w:fill="FFFFFF"/>
        <w:spacing w:before="0" w:beforeAutospacing="0" w:after="102" w:afterAutospacing="0" w:line="181" w:lineRule="atLeast"/>
        <w:rPr>
          <w:color w:val="111D00"/>
          <w:sz w:val="28"/>
          <w:szCs w:val="28"/>
        </w:rPr>
      </w:pPr>
    </w:p>
    <w:p w:rsidR="00AA1AC0" w:rsidRPr="00F94A79" w:rsidRDefault="00F94A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0400" cy="2304000"/>
            <wp:effectExtent l="19050" t="0" r="0" b="0"/>
            <wp:docPr id="7" name="Рисунок 7" descr="C:\Users\Наталья Владимировна\AppData\Local\Microsoft\Windows\Temporary Internet Files\Content.Word\IMG_20210203_14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 Владимировна\AppData\Local\Microsoft\Windows\Temporary Internet Files\Content.Word\IMG_20210203_141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83" cy="230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17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908650" cy="2340000"/>
            <wp:effectExtent l="19050" t="0" r="6000" b="0"/>
            <wp:docPr id="10" name="Рисунок 10" descr="C:\Users\Наталья Владимировна\AppData\Local\Microsoft\Windows\Temporary Internet Files\Content.Word\IMG_20210203_14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 Владимировна\AppData\Local\Microsoft\Windows\Temporary Internet Files\Content.Word\IMG_20210203_141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65" cy="234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AC0" w:rsidRPr="00F94A79" w:rsidSect="001F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B62"/>
    <w:multiLevelType w:val="multilevel"/>
    <w:tmpl w:val="3BE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05F12"/>
    <w:multiLevelType w:val="multilevel"/>
    <w:tmpl w:val="F46A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B58BB"/>
    <w:multiLevelType w:val="multilevel"/>
    <w:tmpl w:val="87F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D3738"/>
    <w:rsid w:val="001F31AF"/>
    <w:rsid w:val="00411793"/>
    <w:rsid w:val="007E63C0"/>
    <w:rsid w:val="00AA1AC0"/>
    <w:rsid w:val="00AE3D8A"/>
    <w:rsid w:val="00D90999"/>
    <w:rsid w:val="00ED3738"/>
    <w:rsid w:val="00F9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F"/>
  </w:style>
  <w:style w:type="paragraph" w:styleId="4">
    <w:name w:val="heading 4"/>
    <w:basedOn w:val="a"/>
    <w:link w:val="40"/>
    <w:uiPriority w:val="9"/>
    <w:qFormat/>
    <w:rsid w:val="00D909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738"/>
    <w:rPr>
      <w:b/>
      <w:bCs/>
    </w:rPr>
  </w:style>
  <w:style w:type="character" w:styleId="a5">
    <w:name w:val="Hyperlink"/>
    <w:basedOn w:val="a0"/>
    <w:uiPriority w:val="99"/>
    <w:semiHidden/>
    <w:unhideWhenUsed/>
    <w:rsid w:val="00ED373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90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09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edik-dom.ru/shop/subgroup/kushetki-medicinski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3</cp:revision>
  <dcterms:created xsi:type="dcterms:W3CDTF">2021-02-04T04:44:00Z</dcterms:created>
  <dcterms:modified xsi:type="dcterms:W3CDTF">2021-02-04T06:59:00Z</dcterms:modified>
</cp:coreProperties>
</file>