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CC" w:rsidRPr="00737660" w:rsidRDefault="002C15CC" w:rsidP="002C1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60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и</w:t>
      </w:r>
    </w:p>
    <w:p w:rsidR="00A47E17" w:rsidRDefault="002C15CC" w:rsidP="002C1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60">
        <w:rPr>
          <w:rFonts w:ascii="Times New Roman" w:hAnsi="Times New Roman" w:cs="Times New Roman"/>
          <w:b/>
          <w:sz w:val="28"/>
          <w:szCs w:val="28"/>
        </w:rPr>
        <w:t>оснащённость образовательного процесса</w:t>
      </w:r>
      <w:r w:rsidR="00A4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5CC" w:rsidRPr="00737660" w:rsidRDefault="00A47E17" w:rsidP="002C1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Малокамалинского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«Улыбка», филиала МБОУ «Малокамалинская ООШ № 5»</w:t>
      </w:r>
    </w:p>
    <w:p w:rsidR="009A0576" w:rsidRPr="00737660" w:rsidRDefault="00065011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В детском саду созданы необходимые условия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позволяющие эффективно осуществлять образовательный процесс</w:t>
      </w:r>
      <w:r w:rsidR="009A0576" w:rsidRPr="00737660">
        <w:rPr>
          <w:rFonts w:ascii="Times New Roman" w:hAnsi="Times New Roman" w:cs="Times New Roman"/>
          <w:sz w:val="28"/>
          <w:szCs w:val="28"/>
        </w:rPr>
        <w:t xml:space="preserve">, решать задачи воспитания и развития детей. </w:t>
      </w:r>
    </w:p>
    <w:p w:rsidR="009A0576" w:rsidRPr="00737660" w:rsidRDefault="009A057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В соответствии с основной общеобразовательной программой дошкольного образования, с целью её реализации, с учетом возрастных особенностей детей создана материально- техническая база.</w:t>
      </w:r>
    </w:p>
    <w:p w:rsidR="009A0576" w:rsidRPr="00737660" w:rsidRDefault="009A057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Материально техническое обеспечение, оснащение образовательного процесса и развивающая среда детского сада находится на достаточном уровне в соответствии с ФГОС и соответствует требованиям СанПиН.</w:t>
      </w:r>
    </w:p>
    <w:p w:rsidR="009A0576" w:rsidRPr="00737660" w:rsidRDefault="009A057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Детский сад располагается в одноэтажном здании, построенному по типовому проекту в 1987году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площадью 795,8 квадратных метров.</w:t>
      </w:r>
    </w:p>
    <w:p w:rsidR="00065011" w:rsidRPr="00737660" w:rsidRDefault="00157310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Центральное отопление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водоснабжение,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энергии. Тепловой режим в здании соблюдается.  Детский сад обеспечен необходимыми помещениями в соответствии с санитарными требованиями, необходимой мебелью</w:t>
      </w:r>
      <w:r w:rsidR="009A0576" w:rsidRPr="00737660">
        <w:rPr>
          <w:rFonts w:ascii="Times New Roman" w:hAnsi="Times New Roman" w:cs="Times New Roman"/>
          <w:sz w:val="28"/>
          <w:szCs w:val="28"/>
        </w:rPr>
        <w:t xml:space="preserve"> </w:t>
      </w:r>
      <w:r w:rsidRPr="00737660">
        <w:rPr>
          <w:rFonts w:ascii="Times New Roman" w:hAnsi="Times New Roman" w:cs="Times New Roman"/>
          <w:sz w:val="28"/>
          <w:szCs w:val="28"/>
        </w:rPr>
        <w:t xml:space="preserve">для воспитанников. </w:t>
      </w:r>
    </w:p>
    <w:p w:rsidR="00157310" w:rsidRPr="00737660" w:rsidRDefault="00157310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Территория (4380м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>в) ограждена металлическим забором и имеет наружное освещение.</w:t>
      </w:r>
    </w:p>
    <w:p w:rsidR="004D4A30" w:rsidRPr="00737660" w:rsidRDefault="004D4A30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737660">
        <w:rPr>
          <w:rFonts w:ascii="Times New Roman" w:hAnsi="Times New Roman" w:cs="Times New Roman"/>
          <w:sz w:val="28"/>
          <w:szCs w:val="28"/>
        </w:rPr>
        <w:t>Детский сад располагает групповой комнатой, спальней, приемной, музыкальным залом, спортивным залом, кабинетом заведующей, пищеблоком, медицинским кабинетом, прачечной.</w:t>
      </w:r>
      <w:proofErr w:type="gramEnd"/>
    </w:p>
    <w:p w:rsidR="001F5F92" w:rsidRPr="00737660" w:rsidRDefault="001F5F92" w:rsidP="00A47E17">
      <w:pPr>
        <w:pStyle w:val="a3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4D4A30" w:rsidRPr="00737660" w:rsidRDefault="001F5F92" w:rsidP="00A47E17">
      <w:pPr>
        <w:pStyle w:val="a3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737660">
        <w:rPr>
          <w:rFonts w:ascii="Times New Roman" w:hAnsi="Times New Roman" w:cs="Times New Roman"/>
          <w:b/>
          <w:sz w:val="28"/>
          <w:szCs w:val="28"/>
        </w:rPr>
        <w:t>Характеристика предметно развивающей среды</w:t>
      </w:r>
    </w:p>
    <w:p w:rsidR="001F5F92" w:rsidRPr="00737660" w:rsidRDefault="001F5F92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Развивающая предметно 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ространственная среда группы – содержательно насыщенна, трансформируема, </w:t>
      </w:r>
      <w:proofErr w:type="spellStart"/>
      <w:r w:rsidRPr="00737660">
        <w:rPr>
          <w:rFonts w:ascii="Times New Roman" w:hAnsi="Times New Roman" w:cs="Times New Roman"/>
          <w:sz w:val="28"/>
          <w:szCs w:val="28"/>
        </w:rPr>
        <w:t>полуфункциональна</w:t>
      </w:r>
      <w:proofErr w:type="spellEnd"/>
      <w:r w:rsidRPr="00737660">
        <w:rPr>
          <w:rFonts w:ascii="Times New Roman" w:hAnsi="Times New Roman" w:cs="Times New Roman"/>
          <w:sz w:val="28"/>
          <w:szCs w:val="28"/>
        </w:rPr>
        <w:t>, вариативна, доступна и безопасна.</w:t>
      </w:r>
    </w:p>
    <w:p w:rsidR="001F5F92" w:rsidRPr="00737660" w:rsidRDefault="001F5F92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Педагогический коллектив заботится о сохранении и развитии материально технической базы и создании благоприятных условий пребывания детей в детском саду.</w:t>
      </w:r>
    </w:p>
    <w:p w:rsidR="001F5F92" w:rsidRPr="00737660" w:rsidRDefault="00C24544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Образовательная среда обеспечивает познавательное, речевое, социальн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личностное, художественно- эстетическое и физическое развитие детей.</w:t>
      </w:r>
    </w:p>
    <w:p w:rsidR="00C24544" w:rsidRPr="00737660" w:rsidRDefault="00C24544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Состояние материально технической базы, </w:t>
      </w:r>
      <w:proofErr w:type="spellStart"/>
      <w:r w:rsidRPr="0073766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37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етодического обеспечения, предметно развивающей среды позволяет осуществлять образовательный процесс в соответствии требованиями ФГОС. </w:t>
      </w:r>
    </w:p>
    <w:p w:rsidR="00C24544" w:rsidRPr="00737660" w:rsidRDefault="00C24544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Развивающая среда соответствует санитарн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гигиеническим требованиям и обеспечивает:</w:t>
      </w:r>
    </w:p>
    <w:p w:rsidR="00C24544" w:rsidRPr="00737660" w:rsidRDefault="00C24544" w:rsidP="00A47E17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Физкультурно-оздоровительную работу с детьми</w:t>
      </w:r>
    </w:p>
    <w:p w:rsidR="00C24544" w:rsidRPr="00737660" w:rsidRDefault="00C24544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C24544" w:rsidRPr="00737660" w:rsidRDefault="00C24544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Физкультурный уголок в группе</w:t>
      </w:r>
    </w:p>
    <w:p w:rsidR="00C24544" w:rsidRPr="00737660" w:rsidRDefault="00C24544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Кварцевые лампы</w:t>
      </w:r>
      <w:r w:rsidR="009A252D" w:rsidRPr="00737660">
        <w:rPr>
          <w:rFonts w:ascii="Times New Roman" w:hAnsi="Times New Roman" w:cs="Times New Roman"/>
          <w:sz w:val="28"/>
          <w:szCs w:val="28"/>
        </w:rPr>
        <w:t xml:space="preserve"> в группе и специальных помещениях</w:t>
      </w:r>
    </w:p>
    <w:p w:rsidR="009A252D" w:rsidRPr="00737660" w:rsidRDefault="009A252D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lastRenderedPageBreak/>
        <w:t>Спортивные комплекты</w:t>
      </w:r>
    </w:p>
    <w:p w:rsidR="009A252D" w:rsidRPr="00737660" w:rsidRDefault="009A252D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Спортивная площадка на участке</w:t>
      </w:r>
    </w:p>
    <w:p w:rsidR="009A252D" w:rsidRPr="00737660" w:rsidRDefault="009A252D" w:rsidP="00A47E17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Необходимое оборудование</w:t>
      </w:r>
    </w:p>
    <w:p w:rsidR="009A252D" w:rsidRPr="00737660" w:rsidRDefault="009A252D" w:rsidP="00A47E17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Познавательно</w:t>
      </w:r>
      <w:r w:rsidR="00FA6391" w:rsidRPr="00737660">
        <w:rPr>
          <w:rFonts w:ascii="Times New Roman" w:hAnsi="Times New Roman" w:cs="Times New Roman"/>
          <w:sz w:val="28"/>
          <w:szCs w:val="28"/>
        </w:rPr>
        <w:t xml:space="preserve">-речевое </w:t>
      </w:r>
      <w:r w:rsidRPr="00737660">
        <w:rPr>
          <w:rFonts w:ascii="Times New Roman" w:hAnsi="Times New Roman" w:cs="Times New Roman"/>
          <w:sz w:val="28"/>
          <w:szCs w:val="28"/>
        </w:rPr>
        <w:t xml:space="preserve"> развитие ребенка:</w:t>
      </w:r>
    </w:p>
    <w:p w:rsidR="009A252D" w:rsidRPr="00737660" w:rsidRDefault="009A252D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Игровые модули</w:t>
      </w:r>
    </w:p>
    <w:p w:rsidR="009A252D" w:rsidRPr="00737660" w:rsidRDefault="009A252D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 Мини библиотека в группе с детской литературой</w:t>
      </w:r>
    </w:p>
    <w:p w:rsidR="009A252D" w:rsidRPr="00737660" w:rsidRDefault="009A252D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Аудиоаппаратура, аудио и видеозаписи, наглядные пособия, игры</w:t>
      </w:r>
    </w:p>
    <w:p w:rsidR="00FA6391" w:rsidRPr="00737660" w:rsidRDefault="00FA6391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Экологический уголок</w:t>
      </w:r>
    </w:p>
    <w:p w:rsidR="00FA6391" w:rsidRPr="00737660" w:rsidRDefault="00FA6391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Центр экспериментировани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глобус, коллекции минералов, муляжи и </w:t>
      </w:r>
      <w:proofErr w:type="spellStart"/>
      <w:r w:rsidRPr="0073766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37660">
        <w:rPr>
          <w:rFonts w:ascii="Times New Roman" w:hAnsi="Times New Roman" w:cs="Times New Roman"/>
          <w:sz w:val="28"/>
          <w:szCs w:val="28"/>
        </w:rPr>
        <w:t>)</w:t>
      </w:r>
    </w:p>
    <w:p w:rsidR="00FA6391" w:rsidRPr="00737660" w:rsidRDefault="00FA6391" w:rsidP="00A47E17">
      <w:pPr>
        <w:pStyle w:val="a3"/>
        <w:numPr>
          <w:ilvl w:val="0"/>
          <w:numId w:val="4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Огород, цветники, экологическая тропа</w:t>
      </w:r>
    </w:p>
    <w:p w:rsidR="00FA6391" w:rsidRPr="00737660" w:rsidRDefault="00FA6391" w:rsidP="00A47E17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эстетическое направление:</w:t>
      </w:r>
    </w:p>
    <w:p w:rsidR="00FA6391" w:rsidRPr="00737660" w:rsidRDefault="00FA6391" w:rsidP="00A47E17">
      <w:pPr>
        <w:pStyle w:val="a3"/>
        <w:numPr>
          <w:ilvl w:val="0"/>
          <w:numId w:val="5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737660">
        <w:rPr>
          <w:rFonts w:ascii="Times New Roman" w:hAnsi="Times New Roman" w:cs="Times New Roman"/>
          <w:sz w:val="28"/>
          <w:szCs w:val="28"/>
        </w:rPr>
        <w:t>Музыкальный зал (музыкальный центр, телевизор, ширма, декорации, дидактические игры, театральные костюмы.</w:t>
      </w:r>
      <w:proofErr w:type="gramEnd"/>
    </w:p>
    <w:p w:rsidR="00FA6391" w:rsidRPr="00737660" w:rsidRDefault="00FA6391" w:rsidP="00A47E17">
      <w:pPr>
        <w:pStyle w:val="a3"/>
        <w:numPr>
          <w:ilvl w:val="0"/>
          <w:numId w:val="5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Наглядные пособия, репродукции, образцы народных промыслов, предметы для изобразительной деятельности и ручного труда</w:t>
      </w:r>
    </w:p>
    <w:p w:rsidR="00FA6391" w:rsidRPr="00737660" w:rsidRDefault="00FA6391" w:rsidP="00A47E17">
      <w:pPr>
        <w:pStyle w:val="a3"/>
        <w:numPr>
          <w:ilvl w:val="0"/>
          <w:numId w:val="5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FA6391" w:rsidRPr="00737660" w:rsidRDefault="00FA6391" w:rsidP="00A47E17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личностное развитие детей:</w:t>
      </w:r>
    </w:p>
    <w:p w:rsidR="00FA6391" w:rsidRPr="00737660" w:rsidRDefault="00FA6391" w:rsidP="00A47E17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Уголок России в группе</w:t>
      </w:r>
    </w:p>
    <w:p w:rsidR="00FA6391" w:rsidRPr="00737660" w:rsidRDefault="00FA6391" w:rsidP="00A47E17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>Уголок природы, трудовой деятельности</w:t>
      </w:r>
    </w:p>
    <w:p w:rsidR="00FA6391" w:rsidRPr="00737660" w:rsidRDefault="00FA6391" w:rsidP="00A47E17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Центр ОБЖ (макеты дорожного движения, </w:t>
      </w:r>
      <w:r w:rsidR="00044D4D" w:rsidRPr="00737660">
        <w:rPr>
          <w:rFonts w:ascii="Times New Roman" w:hAnsi="Times New Roman" w:cs="Times New Roman"/>
          <w:sz w:val="28"/>
          <w:szCs w:val="28"/>
        </w:rPr>
        <w:t>дидактические и настольные игры)</w:t>
      </w:r>
    </w:p>
    <w:p w:rsidR="00044D4D" w:rsidRPr="00737660" w:rsidRDefault="00044D4D" w:rsidP="00A47E17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Уголок эмоциональной разгрузки 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>уголки уединения)</w:t>
      </w:r>
    </w:p>
    <w:p w:rsidR="00044D4D" w:rsidRPr="00737660" w:rsidRDefault="00044D4D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44D4D" w:rsidRPr="00737660" w:rsidRDefault="00044D4D" w:rsidP="00A47E17">
      <w:pPr>
        <w:pStyle w:val="a3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737660">
        <w:rPr>
          <w:rFonts w:ascii="Times New Roman" w:hAnsi="Times New Roman" w:cs="Times New Roman"/>
          <w:b/>
          <w:sz w:val="28"/>
          <w:szCs w:val="28"/>
        </w:rPr>
        <w:t>Условия питания и охрана здоровья воспитанников</w:t>
      </w:r>
    </w:p>
    <w:p w:rsidR="00044D4D" w:rsidRPr="00737660" w:rsidRDefault="00044D4D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Питание в детском саду организовано в соответствии с санитарно гигиеническими требованиями. Разработано 10- дневное меню, предусматривающие наличие в рационе ребенка свежих овощей и фруктов, мясных и молочных продуктов (ежедневно), рыбы и выпечки. Ежедневно проводится бракераж скоропортящейся и готовой продукции. Ежедневно проводится витаминизация третьих блюд витамином 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>.</w:t>
      </w:r>
    </w:p>
    <w:p w:rsidR="00F31CF6" w:rsidRPr="00737660" w:rsidRDefault="00F31CF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31CF6" w:rsidRPr="00737660" w:rsidRDefault="00F31CF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Предметно развивающая среда группы ежегодно пополняется новым игровым оборудованием. Размещение пособий, игрушек в доступном месте в соответствии с ростом детей, новым материалом, соблюдение принципов построения развивающей среды: </w:t>
      </w:r>
      <w:proofErr w:type="spellStart"/>
      <w:r w:rsidRPr="0073766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737660">
        <w:rPr>
          <w:rFonts w:ascii="Times New Roman" w:hAnsi="Times New Roman" w:cs="Times New Roman"/>
          <w:sz w:val="28"/>
          <w:szCs w:val="28"/>
        </w:rPr>
        <w:t xml:space="preserve">, вариативности, </w:t>
      </w:r>
      <w:proofErr w:type="spellStart"/>
      <w:r w:rsidRPr="00737660">
        <w:rPr>
          <w:rFonts w:ascii="Times New Roman" w:hAnsi="Times New Roman" w:cs="Times New Roman"/>
          <w:sz w:val="28"/>
          <w:szCs w:val="28"/>
        </w:rPr>
        <w:t>трансформируемост</w:t>
      </w:r>
      <w:proofErr w:type="gramStart"/>
      <w:r w:rsidRPr="007376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376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37660">
        <w:rPr>
          <w:rFonts w:ascii="Times New Roman" w:hAnsi="Times New Roman" w:cs="Times New Roman"/>
          <w:sz w:val="28"/>
          <w:szCs w:val="28"/>
        </w:rPr>
        <w:t xml:space="preserve"> все это способствует реализации общеобразовательной программы ФГОС.</w:t>
      </w:r>
    </w:p>
    <w:p w:rsidR="00B303C2" w:rsidRPr="00737660" w:rsidRDefault="00F31CF6" w:rsidP="00A47E17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37660">
        <w:rPr>
          <w:rFonts w:ascii="Times New Roman" w:hAnsi="Times New Roman" w:cs="Times New Roman"/>
          <w:sz w:val="28"/>
          <w:szCs w:val="28"/>
        </w:rPr>
        <w:t xml:space="preserve">Детский сад располагает техническими средствами обучения. Педагогами используется компьютер, музыкальный центр, телевизор, аудио и видео аппаратура. </w:t>
      </w:r>
      <w:r w:rsidR="00737660" w:rsidRPr="00737660">
        <w:rPr>
          <w:rFonts w:ascii="Times New Roman" w:hAnsi="Times New Roman" w:cs="Times New Roman"/>
          <w:sz w:val="28"/>
          <w:szCs w:val="28"/>
        </w:rPr>
        <w:t xml:space="preserve">Повышая свою педагогическую </w:t>
      </w:r>
      <w:proofErr w:type="gramStart"/>
      <w:r w:rsidR="00737660" w:rsidRPr="00737660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gramEnd"/>
      <w:r w:rsidR="00737660" w:rsidRPr="00737660">
        <w:rPr>
          <w:rFonts w:ascii="Times New Roman" w:hAnsi="Times New Roman" w:cs="Times New Roman"/>
          <w:sz w:val="28"/>
          <w:szCs w:val="28"/>
        </w:rPr>
        <w:t xml:space="preserve"> педагоги используют </w:t>
      </w:r>
      <w:proofErr w:type="spellStart"/>
      <w:r w:rsidR="00737660" w:rsidRPr="0073766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47E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7660" w:rsidRPr="00737660">
        <w:rPr>
          <w:rFonts w:ascii="Times New Roman" w:hAnsi="Times New Roman" w:cs="Times New Roman"/>
          <w:sz w:val="28"/>
          <w:szCs w:val="28"/>
        </w:rPr>
        <w:t xml:space="preserve">- методическую литературу и научно публицистические издания, такие как «Дошкольное воспитание», «Обруч», «Воспитатель», «Старший воспитатель», «Музыкальный руководитель». </w:t>
      </w:r>
    </w:p>
    <w:sectPr w:rsidR="00B303C2" w:rsidRPr="00737660" w:rsidSect="00B3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472"/>
    <w:multiLevelType w:val="hybridMultilevel"/>
    <w:tmpl w:val="8C809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318FD"/>
    <w:multiLevelType w:val="hybridMultilevel"/>
    <w:tmpl w:val="AA4E1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16BA9"/>
    <w:multiLevelType w:val="hybridMultilevel"/>
    <w:tmpl w:val="3E10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55207"/>
    <w:multiLevelType w:val="hybridMultilevel"/>
    <w:tmpl w:val="277C1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D85DDB"/>
    <w:multiLevelType w:val="hybridMultilevel"/>
    <w:tmpl w:val="E996B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1649B3"/>
    <w:multiLevelType w:val="hybridMultilevel"/>
    <w:tmpl w:val="393AF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5CC"/>
    <w:rsid w:val="00044D4D"/>
    <w:rsid w:val="00065011"/>
    <w:rsid w:val="00157310"/>
    <w:rsid w:val="001F5F92"/>
    <w:rsid w:val="00282E9C"/>
    <w:rsid w:val="002C15CC"/>
    <w:rsid w:val="0034508A"/>
    <w:rsid w:val="003E60CB"/>
    <w:rsid w:val="004D4A30"/>
    <w:rsid w:val="00737660"/>
    <w:rsid w:val="0077655B"/>
    <w:rsid w:val="009A0576"/>
    <w:rsid w:val="009A252D"/>
    <w:rsid w:val="00A47E17"/>
    <w:rsid w:val="00B303C2"/>
    <w:rsid w:val="00B90763"/>
    <w:rsid w:val="00C24544"/>
    <w:rsid w:val="00F31CF6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</cp:lastModifiedBy>
  <cp:revision>8</cp:revision>
  <dcterms:created xsi:type="dcterms:W3CDTF">2015-07-01T18:47:00Z</dcterms:created>
  <dcterms:modified xsi:type="dcterms:W3CDTF">2020-01-17T10:11:00Z</dcterms:modified>
</cp:coreProperties>
</file>